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45" w:rsidRPr="002E5B45" w:rsidRDefault="002E5B45" w:rsidP="002E5B45">
      <w:pPr>
        <w:widowControl w:val="0"/>
        <w:spacing w:line="600" w:lineRule="exact"/>
        <w:jc w:val="center"/>
        <w:rPr>
          <w:rFonts w:ascii="全真顏體" w:eastAsia="全真顏體" w:hAnsi="標楷體" w:cs="Times New Roman"/>
          <w:kern w:val="2"/>
          <w:sz w:val="40"/>
          <w:szCs w:val="40"/>
        </w:rPr>
      </w:pPr>
      <w:r w:rsidRPr="002E5B45">
        <w:rPr>
          <w:rFonts w:ascii="全真顏體" w:eastAsia="全真顏體" w:hAnsi="標楷體" w:cs="Times New Roman" w:hint="eastAsia"/>
          <w:kern w:val="2"/>
          <w:sz w:val="40"/>
          <w:szCs w:val="40"/>
        </w:rPr>
        <w:t>《台灣銀行家》讀者問卷調查</w:t>
      </w:r>
    </w:p>
    <w:p w:rsidR="0089502C" w:rsidRPr="0089502C" w:rsidRDefault="002E5B45" w:rsidP="002E5B45">
      <w:pPr>
        <w:widowControl w:val="0"/>
        <w:spacing w:line="600" w:lineRule="exact"/>
        <w:jc w:val="center"/>
        <w:rPr>
          <w:rFonts w:ascii="全真顏體" w:eastAsia="全真顏體" w:hAnsi="標楷體" w:cs="Times New Roman"/>
          <w:kern w:val="2"/>
          <w:sz w:val="40"/>
          <w:szCs w:val="40"/>
        </w:rPr>
      </w:pPr>
      <w:r w:rsidRPr="002E5B45">
        <w:rPr>
          <w:rFonts w:ascii="全真顏體" w:eastAsia="全真顏體" w:hAnsi="標楷體" w:cs="Times New Roman" w:hint="eastAsia"/>
          <w:kern w:val="2"/>
          <w:sz w:val="40"/>
          <w:szCs w:val="40"/>
        </w:rPr>
        <w:t>得獎人基本資料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300"/>
      </w:tblGrid>
      <w:tr w:rsidR="0089502C" w:rsidRPr="00B510DC" w:rsidTr="00080BE3">
        <w:trPr>
          <w:trHeight w:val="70"/>
        </w:trPr>
        <w:tc>
          <w:tcPr>
            <w:tcW w:w="2088" w:type="dxa"/>
            <w:vAlign w:val="center"/>
          </w:tcPr>
          <w:p w:rsidR="0089502C" w:rsidRPr="00B510DC" w:rsidRDefault="0089502C" w:rsidP="0089502C">
            <w:pPr>
              <w:widowControl w:val="0"/>
              <w:spacing w:line="360" w:lineRule="auto"/>
              <w:jc w:val="both"/>
              <w:rPr>
                <w:rFonts w:asciiTheme="minorHAnsi" w:eastAsia="標楷體" w:hAnsiTheme="minorHAnsi" w:cs="Times New Roman"/>
                <w:kern w:val="2"/>
                <w:sz w:val="32"/>
                <w:szCs w:val="32"/>
              </w:rPr>
            </w:pPr>
            <w:r w:rsidRPr="00B510DC">
              <w:rPr>
                <w:rFonts w:asciiTheme="minorHAnsi" w:eastAsia="標楷體" w:hAnsiTheme="minorHAnsi" w:cs="Times New Roman"/>
                <w:kern w:val="2"/>
                <w:sz w:val="32"/>
                <w:szCs w:val="32"/>
              </w:rPr>
              <w:t>姓名</w:t>
            </w:r>
          </w:p>
        </w:tc>
        <w:tc>
          <w:tcPr>
            <w:tcW w:w="6300" w:type="dxa"/>
            <w:vAlign w:val="center"/>
          </w:tcPr>
          <w:p w:rsidR="0089502C" w:rsidRPr="00B510DC" w:rsidRDefault="0089502C" w:rsidP="0089502C">
            <w:pPr>
              <w:widowControl w:val="0"/>
              <w:spacing w:line="360" w:lineRule="auto"/>
              <w:jc w:val="both"/>
              <w:rPr>
                <w:rFonts w:asciiTheme="minorHAnsi" w:eastAsia="標楷體" w:hAnsiTheme="minorHAnsi" w:cs="Times New Roman"/>
                <w:kern w:val="2"/>
                <w:sz w:val="32"/>
                <w:szCs w:val="32"/>
              </w:rPr>
            </w:pPr>
          </w:p>
        </w:tc>
      </w:tr>
      <w:tr w:rsidR="0089502C" w:rsidRPr="00B510DC" w:rsidTr="00080BE3">
        <w:trPr>
          <w:trHeight w:val="70"/>
        </w:trPr>
        <w:tc>
          <w:tcPr>
            <w:tcW w:w="2088" w:type="dxa"/>
            <w:vAlign w:val="center"/>
          </w:tcPr>
          <w:p w:rsidR="0089502C" w:rsidRPr="00B510DC" w:rsidRDefault="0089502C" w:rsidP="0089502C">
            <w:pPr>
              <w:widowControl w:val="0"/>
              <w:spacing w:line="360" w:lineRule="auto"/>
              <w:jc w:val="both"/>
              <w:rPr>
                <w:rFonts w:asciiTheme="minorHAnsi" w:eastAsia="標楷體" w:hAnsiTheme="minorHAnsi" w:cs="Times New Roman"/>
                <w:kern w:val="2"/>
                <w:sz w:val="32"/>
                <w:szCs w:val="32"/>
              </w:rPr>
            </w:pPr>
            <w:r w:rsidRPr="00B510DC">
              <w:rPr>
                <w:rFonts w:asciiTheme="minorHAnsi" w:eastAsia="標楷體" w:hAnsiTheme="minorHAnsi" w:cs="Times New Roman"/>
                <w:kern w:val="2"/>
                <w:sz w:val="32"/>
                <w:szCs w:val="32"/>
              </w:rPr>
              <w:t>身份證號碼</w:t>
            </w:r>
          </w:p>
        </w:tc>
        <w:tc>
          <w:tcPr>
            <w:tcW w:w="6300" w:type="dxa"/>
            <w:vAlign w:val="center"/>
          </w:tcPr>
          <w:p w:rsidR="0089502C" w:rsidRPr="00B510DC" w:rsidRDefault="0089502C" w:rsidP="0089502C">
            <w:pPr>
              <w:widowControl w:val="0"/>
              <w:spacing w:line="360" w:lineRule="auto"/>
              <w:jc w:val="both"/>
              <w:rPr>
                <w:rFonts w:asciiTheme="minorHAnsi" w:eastAsia="標楷體" w:hAnsiTheme="minorHAnsi" w:cs="Times New Roman"/>
                <w:kern w:val="2"/>
                <w:sz w:val="32"/>
                <w:szCs w:val="32"/>
              </w:rPr>
            </w:pPr>
          </w:p>
        </w:tc>
      </w:tr>
      <w:tr w:rsidR="0089502C" w:rsidRPr="00B510DC" w:rsidTr="00080BE3">
        <w:trPr>
          <w:trHeight w:val="70"/>
        </w:trPr>
        <w:tc>
          <w:tcPr>
            <w:tcW w:w="2088" w:type="dxa"/>
            <w:vAlign w:val="center"/>
          </w:tcPr>
          <w:p w:rsidR="0089502C" w:rsidRPr="00B510DC" w:rsidRDefault="0089502C" w:rsidP="0089502C">
            <w:pPr>
              <w:widowControl w:val="0"/>
              <w:spacing w:line="360" w:lineRule="auto"/>
              <w:jc w:val="both"/>
              <w:rPr>
                <w:rFonts w:asciiTheme="minorHAnsi" w:eastAsia="標楷體" w:hAnsiTheme="minorHAnsi" w:cs="Times New Roman"/>
                <w:kern w:val="2"/>
                <w:sz w:val="32"/>
                <w:szCs w:val="32"/>
              </w:rPr>
            </w:pPr>
            <w:r w:rsidRPr="00B510DC">
              <w:rPr>
                <w:rFonts w:asciiTheme="minorHAnsi" w:eastAsia="標楷體" w:hAnsiTheme="minorHAnsi" w:cs="Times New Roman"/>
                <w:kern w:val="2"/>
                <w:sz w:val="32"/>
                <w:szCs w:val="32"/>
              </w:rPr>
              <w:t>戶籍地址</w:t>
            </w:r>
          </w:p>
        </w:tc>
        <w:tc>
          <w:tcPr>
            <w:tcW w:w="6300" w:type="dxa"/>
            <w:vAlign w:val="center"/>
          </w:tcPr>
          <w:p w:rsidR="0089502C" w:rsidRPr="00B510DC" w:rsidRDefault="0089502C" w:rsidP="00E0404B">
            <w:pPr>
              <w:widowControl w:val="0"/>
              <w:spacing w:line="360" w:lineRule="auto"/>
              <w:jc w:val="both"/>
              <w:rPr>
                <w:rFonts w:asciiTheme="minorHAnsi" w:eastAsia="標楷體" w:hAnsiTheme="minorHAnsi" w:cs="Times New Roman"/>
                <w:kern w:val="2"/>
                <w:sz w:val="32"/>
                <w:szCs w:val="32"/>
              </w:rPr>
            </w:pPr>
          </w:p>
        </w:tc>
      </w:tr>
      <w:tr w:rsidR="00080BE3" w:rsidRPr="00B510DC" w:rsidTr="00080BE3">
        <w:trPr>
          <w:trHeight w:val="70"/>
        </w:trPr>
        <w:tc>
          <w:tcPr>
            <w:tcW w:w="2088" w:type="dxa"/>
            <w:vAlign w:val="center"/>
          </w:tcPr>
          <w:p w:rsidR="00080BE3" w:rsidRPr="00B510DC" w:rsidRDefault="00080BE3" w:rsidP="00AD7B0A">
            <w:pPr>
              <w:widowControl w:val="0"/>
              <w:spacing w:line="360" w:lineRule="auto"/>
              <w:jc w:val="both"/>
              <w:rPr>
                <w:rFonts w:asciiTheme="minorHAnsi" w:eastAsia="標楷體" w:hAnsiTheme="minorHAnsi" w:cs="Times New Roman"/>
                <w:kern w:val="2"/>
                <w:sz w:val="32"/>
                <w:szCs w:val="32"/>
              </w:rPr>
            </w:pPr>
            <w:r w:rsidRPr="00B510DC">
              <w:rPr>
                <w:rFonts w:asciiTheme="minorHAnsi" w:eastAsia="標楷體" w:hAnsiTheme="minorHAnsi" w:cs="Times New Roman"/>
                <w:kern w:val="2"/>
                <w:sz w:val="32"/>
                <w:szCs w:val="32"/>
              </w:rPr>
              <w:t>寄送地址</w:t>
            </w:r>
          </w:p>
        </w:tc>
        <w:tc>
          <w:tcPr>
            <w:tcW w:w="6300" w:type="dxa"/>
            <w:vAlign w:val="center"/>
          </w:tcPr>
          <w:p w:rsidR="00080BE3" w:rsidRPr="00B510DC" w:rsidRDefault="00080BE3" w:rsidP="00AD7B0A">
            <w:pPr>
              <w:widowControl w:val="0"/>
              <w:spacing w:line="360" w:lineRule="auto"/>
              <w:jc w:val="both"/>
              <w:rPr>
                <w:rFonts w:asciiTheme="minorHAnsi" w:eastAsia="標楷體" w:hAnsiTheme="minorHAnsi" w:cs="Times New Roman"/>
                <w:kern w:val="2"/>
                <w:sz w:val="32"/>
                <w:szCs w:val="32"/>
              </w:rPr>
            </w:pPr>
          </w:p>
        </w:tc>
      </w:tr>
      <w:tr w:rsidR="00080BE3" w:rsidRPr="00B510DC" w:rsidTr="00080BE3">
        <w:trPr>
          <w:trHeight w:val="70"/>
        </w:trPr>
        <w:tc>
          <w:tcPr>
            <w:tcW w:w="2088" w:type="dxa"/>
            <w:vAlign w:val="center"/>
          </w:tcPr>
          <w:p w:rsidR="00080BE3" w:rsidRPr="00B510DC" w:rsidRDefault="00080BE3" w:rsidP="0089502C">
            <w:pPr>
              <w:widowControl w:val="0"/>
              <w:spacing w:line="360" w:lineRule="auto"/>
              <w:jc w:val="both"/>
              <w:rPr>
                <w:rFonts w:asciiTheme="minorHAnsi" w:eastAsia="標楷體" w:hAnsiTheme="minorHAnsi" w:cs="Times New Roman"/>
                <w:kern w:val="2"/>
                <w:sz w:val="32"/>
                <w:szCs w:val="32"/>
              </w:rPr>
            </w:pPr>
            <w:r>
              <w:rPr>
                <w:rFonts w:asciiTheme="minorHAnsi" w:eastAsia="標楷體" w:hAnsiTheme="minorHAnsi" w:cs="Times New Roman" w:hint="eastAsia"/>
                <w:kern w:val="2"/>
                <w:sz w:val="32"/>
                <w:szCs w:val="32"/>
              </w:rPr>
              <w:t>手機號碼</w:t>
            </w:r>
          </w:p>
        </w:tc>
        <w:tc>
          <w:tcPr>
            <w:tcW w:w="6300" w:type="dxa"/>
            <w:vAlign w:val="center"/>
          </w:tcPr>
          <w:p w:rsidR="00080BE3" w:rsidRPr="00B510DC" w:rsidRDefault="00080BE3" w:rsidP="0089502C">
            <w:pPr>
              <w:widowControl w:val="0"/>
              <w:spacing w:line="360" w:lineRule="auto"/>
              <w:jc w:val="both"/>
              <w:rPr>
                <w:rFonts w:asciiTheme="minorHAnsi" w:eastAsia="標楷體" w:hAnsiTheme="minorHAnsi" w:cs="Times New Roman"/>
                <w:kern w:val="2"/>
                <w:sz w:val="32"/>
                <w:szCs w:val="32"/>
              </w:rPr>
            </w:pPr>
          </w:p>
        </w:tc>
      </w:tr>
    </w:tbl>
    <w:p w:rsidR="0089502C" w:rsidRPr="00B510DC" w:rsidRDefault="0089502C" w:rsidP="00CE5779">
      <w:pPr>
        <w:widowControl w:val="0"/>
        <w:spacing w:beforeLines="50" w:before="180"/>
        <w:rPr>
          <w:rFonts w:asciiTheme="minorHAnsi" w:eastAsia="標楷體" w:hAnsiTheme="minorHAnsi" w:cs="Times New Roman"/>
          <w:kern w:val="2"/>
        </w:rPr>
      </w:pPr>
      <w:r w:rsidRPr="00B510DC">
        <w:rPr>
          <w:rFonts w:asciiTheme="minorHAnsi" w:eastAsia="標楷體" w:hAnsiTheme="minorHAnsi" w:cs="Times New Roman"/>
          <w:kern w:val="2"/>
        </w:rPr>
        <w:t>【說明】</w:t>
      </w:r>
    </w:p>
    <w:p w:rsidR="0089502C" w:rsidRPr="00B510DC" w:rsidRDefault="0089502C" w:rsidP="0089502C">
      <w:pPr>
        <w:widowControl w:val="0"/>
        <w:numPr>
          <w:ilvl w:val="0"/>
          <w:numId w:val="1"/>
        </w:numPr>
        <w:rPr>
          <w:rFonts w:asciiTheme="minorHAnsi" w:eastAsia="標楷體" w:hAnsiTheme="minorHAnsi" w:cs="Times New Roman"/>
          <w:spacing w:val="15"/>
          <w:kern w:val="2"/>
          <w:sz w:val="20"/>
        </w:rPr>
      </w:pPr>
      <w:r w:rsidRPr="00B510DC">
        <w:rPr>
          <w:rFonts w:asciiTheme="minorHAnsi" w:eastAsia="標楷體" w:hAnsiTheme="minorHAnsi" w:cs="Times New Roman"/>
          <w:kern w:val="2"/>
        </w:rPr>
        <w:t>上述欄位資料為主辦單位開立扣繳憑單之用，得獎者請確實填寫，若有任何錯誤，導致得獎權利受損時，由填寫者自行負責。</w:t>
      </w:r>
    </w:p>
    <w:p w:rsidR="0089502C" w:rsidRPr="00B510DC" w:rsidRDefault="0089502C" w:rsidP="0089502C">
      <w:pPr>
        <w:widowControl w:val="0"/>
        <w:numPr>
          <w:ilvl w:val="0"/>
          <w:numId w:val="1"/>
        </w:numPr>
        <w:rPr>
          <w:rFonts w:asciiTheme="minorHAnsi" w:eastAsia="標楷體" w:hAnsiTheme="minorHAnsi" w:cs="Times New Roman"/>
          <w:spacing w:val="15"/>
          <w:kern w:val="2"/>
          <w:sz w:val="20"/>
        </w:rPr>
      </w:pPr>
      <w:r w:rsidRPr="00B510DC">
        <w:rPr>
          <w:rFonts w:asciiTheme="minorHAnsi" w:eastAsia="標楷體" w:hAnsiTheme="minorHAnsi" w:cs="Times New Roman"/>
          <w:kern w:val="2"/>
        </w:rPr>
        <w:t>得獎者於領獎時需提供身分證件（新式國民身分證、駕照、健保卡）以利查核，核對身分資料無誤後方可領</w:t>
      </w:r>
      <w:r w:rsidR="00B2163E">
        <w:rPr>
          <w:rFonts w:asciiTheme="minorHAnsi" w:eastAsia="標楷體" w:hAnsiTheme="minorHAnsi" w:cs="Times New Roman" w:hint="eastAsia"/>
          <w:kern w:val="2"/>
        </w:rPr>
        <w:t>取</w:t>
      </w:r>
      <w:r w:rsidRPr="00B510DC">
        <w:rPr>
          <w:rFonts w:asciiTheme="minorHAnsi" w:eastAsia="標楷體" w:hAnsiTheme="minorHAnsi" w:cs="Times New Roman"/>
          <w:kern w:val="2"/>
        </w:rPr>
        <w:t>獎</w:t>
      </w:r>
      <w:r w:rsidR="00B2163E">
        <w:rPr>
          <w:rFonts w:asciiTheme="minorHAnsi" w:eastAsia="標楷體" w:hAnsiTheme="minorHAnsi" w:cs="Times New Roman" w:hint="eastAsia"/>
          <w:kern w:val="2"/>
        </w:rPr>
        <w:t>項</w:t>
      </w:r>
      <w:r w:rsidRPr="00B510DC">
        <w:rPr>
          <w:rFonts w:asciiTheme="minorHAnsi" w:eastAsia="標楷體" w:hAnsiTheme="minorHAnsi" w:cs="Times New Roman"/>
          <w:kern w:val="2"/>
        </w:rPr>
        <w:t>。</w:t>
      </w:r>
    </w:p>
    <w:p w:rsidR="00FB714D" w:rsidRPr="00B510DC" w:rsidRDefault="00FB714D" w:rsidP="00FB714D">
      <w:pPr>
        <w:widowControl w:val="0"/>
        <w:numPr>
          <w:ilvl w:val="0"/>
          <w:numId w:val="1"/>
        </w:numPr>
        <w:rPr>
          <w:rFonts w:asciiTheme="minorHAnsi" w:eastAsia="標楷體" w:hAnsiTheme="minorHAnsi" w:cs="Times New Roman"/>
          <w:color w:val="FF0000"/>
          <w:kern w:val="2"/>
        </w:rPr>
      </w:pPr>
      <w:r w:rsidRPr="00B510DC">
        <w:rPr>
          <w:rFonts w:asciiTheme="minorHAnsi" w:eastAsia="標楷體" w:hAnsiTheme="minorHAnsi" w:cs="Times New Roman"/>
          <w:color w:val="FF0000"/>
          <w:kern w:val="2"/>
        </w:rPr>
        <w:t>依據各類所得扣繳率標準規定，得獎者之獎金及獎品價值若為</w:t>
      </w:r>
      <w:r w:rsidRPr="00B510DC">
        <w:rPr>
          <w:rFonts w:asciiTheme="minorHAnsi" w:eastAsia="標楷體" w:hAnsiTheme="minorHAnsi" w:cs="Times New Roman"/>
          <w:color w:val="FF0000"/>
          <w:kern w:val="2"/>
        </w:rPr>
        <w:t>NT$1,000</w:t>
      </w:r>
      <w:r w:rsidRPr="00B510DC">
        <w:rPr>
          <w:rFonts w:asciiTheme="minorHAnsi" w:eastAsia="標楷體" w:hAnsiTheme="minorHAnsi" w:cs="Times New Roman"/>
          <w:color w:val="FF0000"/>
          <w:kern w:val="2"/>
        </w:rPr>
        <w:t>元（含）以上者，主辦單位將依稅法規定於年度開立扣繳憑單，屆時中獎人可憑扣繳憑單之扣繳稅額抵減個人綜合所得稅。</w:t>
      </w:r>
    </w:p>
    <w:p w:rsidR="00FB714D" w:rsidRPr="00B510DC" w:rsidRDefault="00FB714D" w:rsidP="00FB714D">
      <w:pPr>
        <w:widowControl w:val="0"/>
        <w:numPr>
          <w:ilvl w:val="0"/>
          <w:numId w:val="1"/>
        </w:numPr>
        <w:rPr>
          <w:rFonts w:asciiTheme="minorHAnsi" w:eastAsia="標楷體" w:hAnsiTheme="minorHAnsi" w:cs="Times New Roman"/>
          <w:color w:val="FF0000"/>
          <w:kern w:val="2"/>
        </w:rPr>
      </w:pPr>
      <w:r w:rsidRPr="00B510DC">
        <w:rPr>
          <w:rFonts w:asciiTheme="minorHAnsi" w:eastAsia="標楷體" w:hAnsiTheme="minorHAnsi" w:cs="Times New Roman"/>
          <w:color w:val="FF0000"/>
          <w:kern w:val="2"/>
        </w:rPr>
        <w:t>依據所得稅法規定，得獎金額超過</w:t>
      </w:r>
      <w:r w:rsidRPr="00B510DC">
        <w:rPr>
          <w:rFonts w:asciiTheme="minorHAnsi" w:eastAsia="標楷體" w:hAnsiTheme="minorHAnsi" w:cs="Times New Roman"/>
          <w:color w:val="FF0000"/>
          <w:kern w:val="2"/>
        </w:rPr>
        <w:t>NT$20,000</w:t>
      </w:r>
      <w:r w:rsidRPr="00B510DC">
        <w:rPr>
          <w:rFonts w:asciiTheme="minorHAnsi" w:eastAsia="標楷體" w:hAnsiTheme="minorHAnsi" w:cs="Times New Roman"/>
          <w:color w:val="FF0000"/>
          <w:kern w:val="2"/>
        </w:rPr>
        <w:t>元（含）以上，得獎者須先繳交</w:t>
      </w:r>
      <w:r w:rsidRPr="00B510DC">
        <w:rPr>
          <w:rFonts w:asciiTheme="minorHAnsi" w:eastAsia="標楷體" w:hAnsiTheme="minorHAnsi" w:cs="Times New Roman"/>
          <w:color w:val="FF0000"/>
          <w:kern w:val="2"/>
        </w:rPr>
        <w:t>10%</w:t>
      </w:r>
      <w:r w:rsidRPr="00B510DC">
        <w:rPr>
          <w:rFonts w:asciiTheme="minorHAnsi" w:eastAsia="標楷體" w:hAnsiTheme="minorHAnsi" w:cs="Times New Roman"/>
          <w:color w:val="FF0000"/>
          <w:kern w:val="2"/>
        </w:rPr>
        <w:t>稅金，得獎者須依法將應納稅款繳交承辦單位後始得領取獎金，如得獎者未依規定繳納稅額，主辦單位得取消得獎者之得獎資格。</w:t>
      </w:r>
    </w:p>
    <w:p w:rsidR="0089502C" w:rsidRPr="00B510DC" w:rsidRDefault="0089502C" w:rsidP="00B510DC">
      <w:pPr>
        <w:widowControl w:val="0"/>
        <w:ind w:leftChars="-525" w:left="-179" w:rightChars="-364" w:right="-874" w:hangingChars="450" w:hanging="1081"/>
        <w:jc w:val="center"/>
        <w:rPr>
          <w:rFonts w:asciiTheme="minorHAnsi" w:eastAsia="標楷體" w:hAnsiTheme="minorHAnsi" w:cs="Times New Roman"/>
          <w:b/>
          <w:spacing w:val="15"/>
          <w:kern w:val="2"/>
          <w:sz w:val="28"/>
          <w:szCs w:val="28"/>
        </w:rPr>
      </w:pPr>
      <w:r w:rsidRPr="00B510DC">
        <w:rPr>
          <w:rFonts w:asciiTheme="minorHAnsi" w:eastAsia="標楷體" w:hAnsiTheme="minorHAnsi" w:cs="Times New Roman"/>
          <w:b/>
          <w:noProof/>
          <w:spacing w:val="15"/>
          <w:kern w:val="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DE024" wp14:editId="02AC9D46">
                <wp:simplePos x="0" y="0"/>
                <wp:positionH relativeFrom="column">
                  <wp:posOffset>-571500</wp:posOffset>
                </wp:positionH>
                <wp:positionV relativeFrom="paragraph">
                  <wp:posOffset>539750</wp:posOffset>
                </wp:positionV>
                <wp:extent cx="2971800" cy="21717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02C" w:rsidRPr="00337F81" w:rsidRDefault="00B2163E" w:rsidP="0089502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37F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身份證件正面影本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DE02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5pt;margin-top:42.5pt;width:23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">
                <v:textbox>
                  <w:txbxContent>
                    <w:p w:rsidR="0089502C" w:rsidRPr="00337F81" w:rsidRDefault="00B2163E" w:rsidP="0089502C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37F8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身份證件正面影本</w:t>
                      </w:r>
                    </w:p>
                  </w:txbxContent>
                </v:textbox>
              </v:shape>
            </w:pict>
          </mc:Fallback>
        </mc:AlternateContent>
      </w:r>
      <w:r w:rsidRPr="00B510DC">
        <w:rPr>
          <w:rFonts w:asciiTheme="minorHAnsi" w:eastAsia="標楷體" w:hAnsiTheme="minorHAnsi" w:cs="Times New Roman"/>
          <w:b/>
          <w:noProof/>
          <w:spacing w:val="15"/>
          <w:kern w:val="2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A31E4" wp14:editId="0EF8B8CC">
                <wp:simplePos x="0" y="0"/>
                <wp:positionH relativeFrom="column">
                  <wp:posOffset>2743200</wp:posOffset>
                </wp:positionH>
                <wp:positionV relativeFrom="paragraph">
                  <wp:posOffset>539750</wp:posOffset>
                </wp:positionV>
                <wp:extent cx="2971800" cy="21717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02C" w:rsidRPr="00337F81" w:rsidRDefault="00B2163E" w:rsidP="0089502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37F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身份證件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反</w:t>
                            </w:r>
                            <w:r w:rsidRPr="00337F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面影本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A31E4" id="文字方塊 1" o:spid="_x0000_s1027" type="#_x0000_t202" style="position:absolute;left:0;text-align:left;margin-left:3in;margin-top:42.5pt;width:234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">
                <v:textbox>
                  <w:txbxContent>
                    <w:p w:rsidR="0089502C" w:rsidRPr="00337F81" w:rsidRDefault="00B2163E" w:rsidP="0089502C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37F8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身份證件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反</w:t>
                      </w:r>
                      <w:r w:rsidRPr="00337F8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面影本</w:t>
                      </w:r>
                    </w:p>
                  </w:txbxContent>
                </v:textbox>
              </v:shape>
            </w:pict>
          </mc:Fallback>
        </mc:AlternateContent>
      </w:r>
      <w:r w:rsidRPr="00B510DC">
        <w:rPr>
          <w:rFonts w:asciiTheme="minorHAnsi" w:eastAsia="標楷體" w:hAnsiTheme="minorHAnsi" w:cs="Times New Roman"/>
          <w:b/>
          <w:spacing w:val="15"/>
          <w:kern w:val="2"/>
          <w:szCs w:val="26"/>
        </w:rPr>
        <w:t>傳真專線：</w:t>
      </w:r>
      <w:r w:rsidR="00145D5B" w:rsidRPr="00B510DC">
        <w:rPr>
          <w:rFonts w:asciiTheme="minorHAnsi" w:eastAsia="微軟正黑體" w:hAnsiTheme="minorHAnsi" w:cs="Times New Roman"/>
          <w:b/>
          <w:spacing w:val="15"/>
          <w:kern w:val="2"/>
          <w:szCs w:val="26"/>
        </w:rPr>
        <w:t>02-2</w:t>
      </w:r>
      <w:r w:rsidR="009E4DAE">
        <w:rPr>
          <w:rFonts w:asciiTheme="minorHAnsi" w:eastAsia="微軟正黑體" w:hAnsiTheme="minorHAnsi" w:cs="Times New Roman" w:hint="eastAsia"/>
          <w:b/>
          <w:spacing w:val="15"/>
          <w:kern w:val="2"/>
          <w:szCs w:val="26"/>
        </w:rPr>
        <w:t>391-4803</w:t>
      </w:r>
      <w:r w:rsidRPr="00B510DC">
        <w:rPr>
          <w:rFonts w:asciiTheme="minorHAnsi" w:eastAsia="標楷體" w:hAnsiTheme="minorHAnsi" w:cs="Times New Roman"/>
          <w:b/>
          <w:spacing w:val="15"/>
          <w:kern w:val="2"/>
          <w:szCs w:val="26"/>
        </w:rPr>
        <w:t>，確認專線：</w:t>
      </w:r>
      <w:r w:rsidR="00145D5B" w:rsidRPr="00B510DC">
        <w:rPr>
          <w:rFonts w:asciiTheme="minorHAnsi" w:eastAsia="微軟正黑體" w:hAnsiTheme="minorHAnsi" w:cs="Times New Roman"/>
          <w:b/>
          <w:spacing w:val="15"/>
          <w:kern w:val="2"/>
          <w:szCs w:val="26"/>
        </w:rPr>
        <w:t>02-</w:t>
      </w:r>
      <w:r w:rsidR="009E4DAE">
        <w:rPr>
          <w:rFonts w:asciiTheme="minorHAnsi" w:eastAsia="微軟正黑體" w:hAnsiTheme="minorHAnsi" w:cs="Times New Roman" w:hint="eastAsia"/>
          <w:b/>
          <w:spacing w:val="15"/>
          <w:kern w:val="2"/>
          <w:szCs w:val="26"/>
        </w:rPr>
        <w:t>3365-3560</w:t>
      </w:r>
      <w:bookmarkStart w:id="0" w:name="_GoBack"/>
      <w:bookmarkEnd w:id="0"/>
    </w:p>
    <w:p w:rsidR="0089502C" w:rsidRPr="00B510DC" w:rsidRDefault="0089502C" w:rsidP="0089502C">
      <w:pPr>
        <w:snapToGrid w:val="0"/>
        <w:spacing w:line="360" w:lineRule="atLeast"/>
        <w:jc w:val="both"/>
        <w:rPr>
          <w:rFonts w:asciiTheme="minorHAnsi" w:eastAsia="標楷體" w:hAnsiTheme="minorHAnsi"/>
          <w:color w:val="000000"/>
          <w:sz w:val="26"/>
          <w:szCs w:val="26"/>
        </w:rPr>
      </w:pPr>
    </w:p>
    <w:p w:rsidR="0089502C" w:rsidRPr="00B510DC" w:rsidRDefault="0089502C" w:rsidP="0089502C">
      <w:pPr>
        <w:snapToGrid w:val="0"/>
        <w:spacing w:line="360" w:lineRule="atLeast"/>
        <w:jc w:val="both"/>
        <w:rPr>
          <w:rFonts w:asciiTheme="minorHAnsi" w:eastAsia="標楷體" w:hAnsiTheme="minorHAnsi"/>
          <w:color w:val="000000"/>
          <w:sz w:val="26"/>
          <w:szCs w:val="26"/>
        </w:rPr>
      </w:pPr>
    </w:p>
    <w:sectPr w:rsidR="0089502C" w:rsidRPr="00B510DC" w:rsidSect="00080BE3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A8" w:rsidRDefault="00D342A8" w:rsidP="0089502C">
      <w:r>
        <w:separator/>
      </w:r>
    </w:p>
  </w:endnote>
  <w:endnote w:type="continuationSeparator" w:id="0">
    <w:p w:rsidR="00D342A8" w:rsidRDefault="00D342A8" w:rsidP="0089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A8" w:rsidRDefault="00D342A8" w:rsidP="0089502C">
      <w:r>
        <w:separator/>
      </w:r>
    </w:p>
  </w:footnote>
  <w:footnote w:type="continuationSeparator" w:id="0">
    <w:p w:rsidR="00D342A8" w:rsidRDefault="00D342A8" w:rsidP="0089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C334F"/>
    <w:multiLevelType w:val="hybridMultilevel"/>
    <w:tmpl w:val="374CA646"/>
    <w:lvl w:ilvl="0" w:tplc="55867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B6"/>
    <w:rsid w:val="00080BE3"/>
    <w:rsid w:val="00145D5B"/>
    <w:rsid w:val="00240EB6"/>
    <w:rsid w:val="002E5B45"/>
    <w:rsid w:val="003347B4"/>
    <w:rsid w:val="00452153"/>
    <w:rsid w:val="006765BC"/>
    <w:rsid w:val="006C42FF"/>
    <w:rsid w:val="00710DFC"/>
    <w:rsid w:val="0077130C"/>
    <w:rsid w:val="0089502C"/>
    <w:rsid w:val="00903DB1"/>
    <w:rsid w:val="009E4DAE"/>
    <w:rsid w:val="00B2163E"/>
    <w:rsid w:val="00B36ECF"/>
    <w:rsid w:val="00B510DC"/>
    <w:rsid w:val="00C3550A"/>
    <w:rsid w:val="00CE5779"/>
    <w:rsid w:val="00D342A8"/>
    <w:rsid w:val="00E0404B"/>
    <w:rsid w:val="00EA24A5"/>
    <w:rsid w:val="00F54DE8"/>
    <w:rsid w:val="00F80BD6"/>
    <w:rsid w:val="00FB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1D5F8B9-BD55-4896-87CD-D8C47EBF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EB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502C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5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502C"/>
    <w:rPr>
      <w:rFonts w:ascii="新細明體" w:eastAsia="新細明體" w:hAnsi="新細明體" w:cs="新細明體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89502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4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42F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2E5B4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2E5B45"/>
    <w:rPr>
      <w:rFonts w:asciiTheme="majorHAnsi" w:eastAsia="新細明體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8E17-166A-453D-A492-B7EF3BD5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張筑晴</dc:creator>
  <cp:lastModifiedBy>張筑晴</cp:lastModifiedBy>
  <cp:revision>4</cp:revision>
  <dcterms:created xsi:type="dcterms:W3CDTF">2018-01-24T18:37:00Z</dcterms:created>
  <dcterms:modified xsi:type="dcterms:W3CDTF">2022-01-26T08:45:00Z</dcterms:modified>
</cp:coreProperties>
</file>